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2F" w:rsidRPr="00A108DE" w:rsidRDefault="0079172F" w:rsidP="00A108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DE">
        <w:rPr>
          <w:rFonts w:ascii="Times New Roman" w:hAnsi="Times New Roman" w:cs="Times New Roman"/>
          <w:b/>
          <w:sz w:val="24"/>
          <w:szCs w:val="24"/>
        </w:rPr>
        <w:t xml:space="preserve">РОССИЙСКАЯ  ФЕДЕРАЦИЯ </w:t>
      </w:r>
    </w:p>
    <w:p w:rsidR="00A108DE" w:rsidRDefault="0079172F" w:rsidP="00A108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DE">
        <w:rPr>
          <w:rFonts w:ascii="Times New Roman" w:hAnsi="Times New Roman" w:cs="Times New Roman"/>
          <w:b/>
          <w:sz w:val="24"/>
          <w:szCs w:val="24"/>
        </w:rPr>
        <w:t xml:space="preserve">КРАСНОЯРСКИЙ КРАЙ </w:t>
      </w:r>
    </w:p>
    <w:p w:rsidR="0079172F" w:rsidRPr="00A108DE" w:rsidRDefault="0079172F" w:rsidP="00A108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DE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79172F" w:rsidRDefault="00DD7A55" w:rsidP="00A108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DE">
        <w:rPr>
          <w:rFonts w:ascii="Times New Roman" w:hAnsi="Times New Roman" w:cs="Times New Roman"/>
          <w:b/>
          <w:sz w:val="24"/>
          <w:szCs w:val="24"/>
        </w:rPr>
        <w:t>ГАЛАНИНСКИЙ</w:t>
      </w:r>
      <w:r w:rsidR="0079172F" w:rsidRPr="00A108DE">
        <w:rPr>
          <w:rFonts w:ascii="Times New Roman" w:hAnsi="Times New Roman" w:cs="Times New Roman"/>
          <w:b/>
          <w:sz w:val="24"/>
          <w:szCs w:val="24"/>
        </w:rPr>
        <w:t xml:space="preserve"> СЕЛЬСКИЙ СОВЕТ ДЕПУТАТОВ</w:t>
      </w:r>
    </w:p>
    <w:p w:rsidR="00A327E3" w:rsidRDefault="00A327E3" w:rsidP="00A108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8DE" w:rsidRPr="00A108DE" w:rsidRDefault="00A108DE" w:rsidP="00A108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(проект)</w:t>
      </w:r>
    </w:p>
    <w:p w:rsidR="0074536D" w:rsidRDefault="00A108DE" w:rsidP="00A108D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9172F" w:rsidRDefault="00A108DE" w:rsidP="00A108D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2023 г.                </w:t>
      </w:r>
      <w:r w:rsidR="00A327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аланино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№</w:t>
      </w:r>
    </w:p>
    <w:p w:rsidR="00A108DE" w:rsidRDefault="00A108DE" w:rsidP="00A108D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108DE" w:rsidRPr="00A108DE" w:rsidRDefault="00A108DE" w:rsidP="00A108DE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08DE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формирования и использования муниципального дорожного фонда Галанинского сельсовета.</w:t>
      </w:r>
    </w:p>
    <w:p w:rsidR="00DD7A55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172F" w:rsidRPr="00A108DE" w:rsidRDefault="0079172F" w:rsidP="00A10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D7A55" w:rsidRPr="00A10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proofErr w:type="gramStart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статьёй 179.4 Бюджетного кодекса Российской Федерации,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N 131-ФЗ «Об общих принципах организации местного самоуправления в Российской Федерации», Уставом </w:t>
      </w:r>
      <w:r w:rsidR="00DD7A55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Галанинского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DD7A55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Галанинский сельский Совет депутатов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79172F" w:rsidRPr="00A108DE" w:rsidRDefault="00D036B2" w:rsidP="00A10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="0079172F" w:rsidRPr="00A10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9172F" w:rsidRPr="00A108DE" w:rsidRDefault="0079172F" w:rsidP="00A10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72F" w:rsidRPr="00A108DE" w:rsidRDefault="0079172F" w:rsidP="00A108DE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формирования и использования муниципального дорожного фонда муниципального образования </w:t>
      </w:r>
      <w:r w:rsidR="00DD7A55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Галанинского</w:t>
      </w:r>
      <w:r w:rsidR="00723572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79172F" w:rsidRPr="00A108DE" w:rsidRDefault="00DD7A55" w:rsidP="00A108DE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72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решение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="00D036B2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 от 0</w:t>
      </w:r>
      <w:r w:rsidR="00703A83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36B2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.09.2013 г № </w:t>
      </w:r>
      <w:r w:rsidR="00703A83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036B2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3A83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9172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создании муниципального дорожного фонда </w:t>
      </w:r>
      <w:r w:rsidR="00703A83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  </w:t>
      </w:r>
      <w:r w:rsidR="00D036B2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сельсовета.</w:t>
      </w:r>
    </w:p>
    <w:p w:rsidR="0079172F" w:rsidRPr="00A108DE" w:rsidRDefault="0079172F" w:rsidP="00A108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</w:t>
      </w:r>
      <w:r w:rsidR="00543E50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A83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газете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3A83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Галанинский </w:t>
      </w:r>
      <w:r w:rsidR="00D036B2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9172F" w:rsidRPr="00A108DE" w:rsidRDefault="00543E50" w:rsidP="00A108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79172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9172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 </w:t>
      </w:r>
      <w:r w:rsidR="00703A83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Галанинского сельсовета Никифорову Е.В.</w:t>
      </w:r>
      <w:r w:rsidR="0079172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8DE" w:rsidRDefault="00A108DE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DE" w:rsidRDefault="00A108DE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DE" w:rsidRDefault="00A108DE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DE" w:rsidRDefault="00A108DE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DE" w:rsidRDefault="00A108DE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DE" w:rsidRDefault="00A108DE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E12" w:rsidRPr="00A108DE" w:rsidRDefault="00104E12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703A83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proofErr w:type="gramStart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517" w:rsidRPr="00A108DE" w:rsidRDefault="00104E12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       </w:t>
      </w:r>
      <w:r w:rsidR="00703A83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В.М.Кузьмин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72F" w:rsidRPr="00A108DE" w:rsidRDefault="00D036B2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03A83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Галанинского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 </w:t>
      </w:r>
      <w:r w:rsidR="00703A83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Е.В.Никифорова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72F" w:rsidRPr="00A108DE" w:rsidRDefault="0079172F" w:rsidP="00A10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72F" w:rsidRPr="00A108DE" w:rsidRDefault="0079172F" w:rsidP="00A10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72F" w:rsidRPr="00A108DE" w:rsidRDefault="0079172F" w:rsidP="00A10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72F" w:rsidRPr="00A108DE" w:rsidRDefault="0079172F" w:rsidP="00A10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6B2" w:rsidRPr="00A108DE" w:rsidRDefault="00D036B2" w:rsidP="00A10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B2" w:rsidRPr="00A108DE" w:rsidRDefault="00D036B2" w:rsidP="00A10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C9" w:rsidRPr="00A108DE" w:rsidRDefault="00A07FC9" w:rsidP="00A10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02" w:rsidRPr="00A108DE" w:rsidRDefault="00FC0202" w:rsidP="00A10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02" w:rsidRDefault="00FC0202" w:rsidP="00A10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DE" w:rsidRDefault="00A108DE" w:rsidP="00A10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2F" w:rsidRPr="00A108DE" w:rsidRDefault="0079172F" w:rsidP="00A108DE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D036B2" w:rsidRPr="00A108DE" w:rsidRDefault="0079172F" w:rsidP="00A108DE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703A83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proofErr w:type="gramStart"/>
      <w:r w:rsidR="00D036B2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79172F" w:rsidRPr="00A108DE" w:rsidRDefault="00D036B2" w:rsidP="00A108DE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202</w:t>
      </w:r>
      <w:r w:rsidR="00D036B2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</w:p>
    <w:p w:rsidR="0079172F" w:rsidRPr="00A108DE" w:rsidRDefault="0079172F" w:rsidP="00A10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72F" w:rsidRPr="00A108DE" w:rsidRDefault="0079172F" w:rsidP="00A10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9172F" w:rsidRPr="00A108DE" w:rsidRDefault="0079172F" w:rsidP="00A10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муниципальном дорожном фонде </w:t>
      </w:r>
      <w:r w:rsidR="00703A83" w:rsidRPr="00A10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Галанинского </w:t>
      </w:r>
      <w:r w:rsidR="00D036B2" w:rsidRPr="00A10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</w:t>
      </w:r>
    </w:p>
    <w:p w:rsidR="0079172F" w:rsidRDefault="0079172F" w:rsidP="00A108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108DE" w:rsidRPr="00A108DE" w:rsidRDefault="00A108DE" w:rsidP="00A10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6B2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Настоящее Положение о муниципальном дорожном фонде </w:t>
      </w:r>
      <w:r w:rsidR="00703A83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="00D036B2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:rsidR="00D036B2" w:rsidRPr="00A108DE" w:rsidRDefault="00D036B2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172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 разработано в соответствии с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06 октября 2003 г. № 131-ФЗ «Об общих принципах организации местного самоуправления в Российской Федерации», статьей 179.4 Бюджетного кодекса Российской Федерации,  Уставом</w:t>
      </w:r>
      <w:proofErr w:type="gramEnd"/>
      <w:r w:rsidR="0079172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A83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Галанинского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703A83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72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9172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формирования и использования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дорожного фонда </w:t>
      </w:r>
      <w:r w:rsidR="00703A83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сельсовета.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1.4.Объём бюджетных ассигнований дорожного фонда утверждается решением </w:t>
      </w:r>
      <w:r w:rsidR="00703A83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="00D413FE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</w:t>
      </w:r>
      <w:r w:rsidR="00D413FE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="00D036B2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  и плановый период в размере не менее прогнозируемого объема: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доходов бюджета </w:t>
      </w:r>
      <w:r w:rsidR="00D413FE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Галанинского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бюджет поселения;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межбюджетных трансфертов из бюджетов бюджетной системы Российской Федерации в бюджет </w:t>
      </w:r>
      <w:r w:rsidR="00D413FE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финансовое обеспечение дорожной деятельности в отношении автомобильных дорог общего пользования </w:t>
      </w:r>
      <w:r w:rsidR="00D413FE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</w:t>
      </w:r>
      <w:r w:rsidR="00D413FE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72F" w:rsidRPr="00A108DE" w:rsidRDefault="0079172F" w:rsidP="00A108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дорожного фонда 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Органом местного самоуправления </w:t>
      </w:r>
      <w:r w:rsidR="00D413FE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на формирование и использование бюджетных ассигнований дорожного фонда, осуществление мониторинга использования бюджетных ассигнований дорожного фонда является администрация </w:t>
      </w:r>
      <w:r w:rsidR="00D413FE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Формирование бюджетных ассигнований дорожного фонда осуществляется администрацией </w:t>
      </w:r>
      <w:r w:rsidR="0055490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и методикой планирования бюджетных ассигнований бюджета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90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период.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Администрация</w:t>
      </w:r>
      <w:r w:rsidR="0055490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Галанинского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распределение бюджетных ассигнований в соответствии с планом развития и </w:t>
      </w:r>
      <w:proofErr w:type="gramStart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proofErr w:type="gramEnd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поселения.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План развития и </w:t>
      </w:r>
      <w:proofErr w:type="gramStart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proofErr w:type="gramEnd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поселения формируется администрацией </w:t>
      </w:r>
      <w:r w:rsidR="0055490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октября текущего года и представляется на рассмотрение главе </w:t>
      </w:r>
      <w:r w:rsidR="0055490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сельсовета.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Безвозмездные перечисления, в том числе добровольные пожертвования, в  бюджет </w:t>
      </w:r>
      <w:r w:rsidR="0055490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физических и (или) юридических лиц на финансовое обеспечение дорожной деятельности осуществляются на основании договора между администрацией </w:t>
      </w:r>
      <w:r w:rsidR="0055490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физическим или юридическим лицом.</w:t>
      </w:r>
    </w:p>
    <w:p w:rsidR="0079172F" w:rsidRPr="00A108DE" w:rsidRDefault="0055490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172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172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79172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целевое, эффективное и правомерное использование средств дорожного фонда.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72F" w:rsidRPr="00A327E3" w:rsidRDefault="0079172F" w:rsidP="00A108D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использования бюджетных ассигнований</w:t>
      </w:r>
      <w:r w:rsidR="00417266" w:rsidRPr="00A32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дорожного фонда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Бюджетные ассигнования дорожного фонда используются на финансирование расходов по следующим направлениям: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содержание и ремонт действующей сети автомобильных дорог общего пользования местного значения и искусственных сооружений на них, в том числе  содержание и ремонт улично-дорожной сети общего пользования местного значения и сооружений на них;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строительство, ремонт и содержание элементов обустройства автомобильных дорог, а именно: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элементов обустройства автомобильных дорог – сооружений,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освещение улично-дорожной сети. Приобретение оборудования для освещения автомобильных дорог (фонари, лампы, дросселя, провода, приборы учета электрической энергии, фотореле, магнитные пускатели, </w:t>
      </w:r>
      <w:proofErr w:type="spellStart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электропатроны</w:t>
      </w:r>
      <w:proofErr w:type="spellEnd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ламп и пр.)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приобретение и установку знаков дорожного движения.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оформление прав собственности на автомобильные дороги и земельные участки под ними (инвентаризацию, паспортизацию, проведение кадастровых работ, оценка рыночной стоимости дорог и искусственных дорожных сооружений для постановки на учет в казну), аренда, выкуп земельных участков, объектов недвижимости, используемых в дорожной деятельности, возмещение их стоимости;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финансирование прочих мероприятий в сфере дорожной деятельности: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полосы отвода и придорожной полосы (уборка мусора, озеленение, обрезка деревьев находящихся в придорожной полосе \ </w:t>
      </w:r>
      <w:proofErr w:type="gramStart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полосе</w:t>
      </w:r>
      <w:proofErr w:type="gramEnd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отвода, и влияющих на безопасность дорожного движения, установка указателей наименований населённых пунктов;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дорожно-строительной техники, необходимой для осуществления дорожной деятельности;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Использование бюджетных ассигнований дорожного фонда осуществляется администрацией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551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Start"/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являющейся главным распорядителем бюджетных средств, в пределах доведенных ей лимитов бюджетных обязательств в соответствии со сводной бюджетной росписью бюджета поселения, утвержденной в установленном порядке.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Объем бюджетных ассигнований дорожного фонда подлежит изменению в текущем финансовом году в случае изменения прогнозируемого объема доходов, установленных пунктом 1.4 настоящего Положения.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дорожного фонда: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</w:t>
      </w:r>
      <w:r w:rsidR="00BB0551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Start"/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учитываемых при формировании дорожного фонда;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подлежит уменьшению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</w:t>
      </w:r>
      <w:r w:rsidR="00BB0551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Start"/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учитываемых при формировании дорожного фонда.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между фактически поступившим в отчетном финансовом году объемом указанных в пункте 1.4 настоящего Положения доходов и объемом фактически произведенных расходов дорожного фонда в отчетном финансовом году: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ее положительном значении направляется на увеличение бюджетных ассигнований дорожного фонда в текущем финансовом году;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ее отрицательном значении направляется на уменьшение бюджетных ассигнований дорожного фонда в текущем финансовом году.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72F" w:rsidRPr="00A108DE" w:rsidRDefault="0079172F" w:rsidP="00A108D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10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A10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использованием бюджетных ассигнований</w:t>
      </w:r>
      <w:r w:rsidR="00417266" w:rsidRPr="00A10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0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дорожного фонда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Использование средств дорожного фонда осуществляется в соответствии со сметой доходов и расходов дорожного фонда по форме согласно приложению 1 к настоящему Положению и утверждается отдельным приложением к решению</w:t>
      </w:r>
      <w:r w:rsidR="00BB0551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Галанинского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</w:t>
      </w:r>
      <w:r w:rsidR="00BB0551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Галанинского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 в пределах общего объема ассигнований дорожного фонда.</w:t>
      </w:r>
    </w:p>
    <w:p w:rsidR="0079172F" w:rsidRPr="00A108DE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Отчет об использовании средств дорожного фонда ежеквартально представляется администрацией </w:t>
      </w:r>
      <w:r w:rsidR="00BB0551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форме согласно приложению 2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Положению в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отчетом об исполнении бюджета</w:t>
      </w:r>
      <w:r w:rsidR="00BB0551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Галанинского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отчетный финансовый год.</w:t>
      </w:r>
    </w:p>
    <w:p w:rsidR="0079172F" w:rsidRDefault="0079172F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 целевым использованием бюджетных ассигнований дорожного фонда осуществляется в соответствии с бюджетным законодательством Российской Федерации</w:t>
      </w:r>
    </w:p>
    <w:p w:rsidR="00A108DE" w:rsidRDefault="00A108DE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DE" w:rsidRPr="00A108DE" w:rsidRDefault="00A108DE" w:rsidP="00A108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1" w:rsidRPr="00A108DE" w:rsidRDefault="00BB0551" w:rsidP="00A10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1" w:rsidRPr="00A108DE" w:rsidRDefault="00BB0551" w:rsidP="00A10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2F" w:rsidRDefault="0079172F" w:rsidP="00A10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7E3" w:rsidRPr="00A108DE" w:rsidRDefault="00A327E3" w:rsidP="00A10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266" w:rsidRDefault="007A5266" w:rsidP="007A52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A5266" w:rsidRDefault="007A5266" w:rsidP="007A52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</w:p>
    <w:p w:rsidR="007A5266" w:rsidRDefault="007A5266" w:rsidP="007A52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Галанинского</w:t>
      </w:r>
    </w:p>
    <w:p w:rsidR="0079172F" w:rsidRPr="00A108DE" w:rsidRDefault="007A5266" w:rsidP="007A5266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79172F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266" w:rsidRDefault="007A5266" w:rsidP="00A10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2F" w:rsidRPr="00A108DE" w:rsidRDefault="0079172F" w:rsidP="00A10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7A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</w:t>
      </w:r>
    </w:p>
    <w:p w:rsidR="0079172F" w:rsidRPr="00A108DE" w:rsidRDefault="0079172F" w:rsidP="00A10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фонда </w:t>
      </w:r>
      <w:r w:rsidR="00BB0551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Галанинского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79172F" w:rsidRPr="00A108DE" w:rsidRDefault="0079172F" w:rsidP="00A10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__________год</w:t>
      </w:r>
      <w:proofErr w:type="spellEnd"/>
    </w:p>
    <w:p w:rsidR="0079172F" w:rsidRPr="00A108DE" w:rsidRDefault="0079172F" w:rsidP="00A10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3975"/>
        <w:gridCol w:w="2550"/>
        <w:gridCol w:w="2115"/>
        <w:gridCol w:w="15"/>
      </w:tblGrid>
      <w:tr w:rsidR="0079172F" w:rsidRPr="00A108DE" w:rsidTr="00A108DE">
        <w:trPr>
          <w:gridAfter w:val="1"/>
          <w:wAfter w:w="15" w:type="dxa"/>
        </w:trPr>
        <w:tc>
          <w:tcPr>
            <w:tcW w:w="705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79172F" w:rsidRPr="00A108DE" w:rsidTr="00A108DE">
        <w:trPr>
          <w:tblHeader/>
        </w:trPr>
        <w:tc>
          <w:tcPr>
            <w:tcW w:w="705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172F" w:rsidRPr="00A108DE" w:rsidTr="00A108DE">
        <w:tc>
          <w:tcPr>
            <w:tcW w:w="705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– всего,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705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70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бюджетных ассигнований дорожного фонда на 1 января очередного финансового года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70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70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70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70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- всего,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70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70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них, в том числе  содержание и ремонт улично-дорожной сети общего пользования местного значения и сооружений на них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70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70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ремонт и содержание элементов обустройства автомобильных дорог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70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автомобильные дороги и земельные участки под ними), аренда, выкуп земельных участков, объектов недвижимости, используемых в дорожной деятельности, возмещение их стоимости</w:t>
            </w:r>
            <w:proofErr w:type="gramEnd"/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705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6525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прочих мероприятий в сфере дорожной деятельности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468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Приложение 2</w:t>
            </w:r>
          </w:p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муниципальном дорожном фонде  </w:t>
            </w:r>
            <w:r w:rsidR="00BB0551"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Галанинского</w:t>
            </w:r>
            <w:r w:rsidR="00417266"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79172F" w:rsidRPr="00A108DE" w:rsidTr="00A108DE">
        <w:tc>
          <w:tcPr>
            <w:tcW w:w="705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172F" w:rsidRPr="00A108DE" w:rsidRDefault="0079172F" w:rsidP="00A10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9172F" w:rsidRPr="00A108DE" w:rsidRDefault="0079172F" w:rsidP="00A10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7A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79172F" w:rsidRPr="00A108DE" w:rsidRDefault="0079172F" w:rsidP="00A10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бюджетных ассигнований</w:t>
      </w:r>
    </w:p>
    <w:p w:rsidR="0079172F" w:rsidRPr="00A108DE" w:rsidRDefault="0079172F" w:rsidP="00A10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фонда </w:t>
      </w:r>
      <w:r w:rsidR="00BB0551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Галанинского </w:t>
      </w:r>
      <w:r w:rsidR="00417266"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_________год</w:t>
      </w:r>
      <w:proofErr w:type="spellEnd"/>
    </w:p>
    <w:p w:rsidR="0079172F" w:rsidRPr="00A108DE" w:rsidRDefault="0079172F" w:rsidP="00A10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5050"/>
        <w:gridCol w:w="19"/>
        <w:gridCol w:w="1808"/>
        <w:gridCol w:w="14"/>
        <w:gridCol w:w="1808"/>
      </w:tblGrid>
      <w:tr w:rsidR="0079172F" w:rsidRPr="00A108DE" w:rsidTr="00A108DE">
        <w:tc>
          <w:tcPr>
            <w:tcW w:w="684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1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(тыс. рублей)</w:t>
            </w:r>
          </w:p>
        </w:tc>
      </w:tr>
      <w:tr w:rsidR="0079172F" w:rsidRPr="00A108DE" w:rsidTr="00A108DE">
        <w:trPr>
          <w:tblHeader/>
        </w:trPr>
        <w:tc>
          <w:tcPr>
            <w:tcW w:w="685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172F" w:rsidRPr="00A108DE" w:rsidTr="00A108DE">
        <w:tc>
          <w:tcPr>
            <w:tcW w:w="685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– всего,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685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685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бюджетных ассигнований дорожного фонда на 1 января очередного финансового года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68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68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68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68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- всего,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68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68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них, в том числе  содержание и ремонт улично-дорожной сети общего пользования местного значения и сооружений на них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68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</w:t>
            </w: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68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ремонт и содержание элементов обустройства автомобильных дорог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68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автомобильные дороги и земельные участки под ними), аренда, выкуп земельных участков, объектов недвижимости, используемых в дорожной деятельности, возмещение их стоимости</w:t>
            </w:r>
            <w:proofErr w:type="gramEnd"/>
          </w:p>
        </w:tc>
        <w:tc>
          <w:tcPr>
            <w:tcW w:w="1822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72F" w:rsidRPr="00A108DE" w:rsidTr="00A108DE">
        <w:tc>
          <w:tcPr>
            <w:tcW w:w="685" w:type="dxa"/>
            <w:shd w:val="clear" w:color="auto" w:fill="auto"/>
            <w:vAlign w:val="center"/>
            <w:hideMark/>
          </w:tcPr>
          <w:p w:rsidR="0079172F" w:rsidRPr="00A108DE" w:rsidRDefault="0079172F" w:rsidP="00A3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прочих мероприятий в сфере дорожной деятельности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79172F" w:rsidRPr="00A108DE" w:rsidRDefault="0079172F" w:rsidP="00A1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172F" w:rsidRPr="00A108DE" w:rsidRDefault="0079172F" w:rsidP="00A10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72F" w:rsidRPr="00A108DE" w:rsidRDefault="0079172F" w:rsidP="00A10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795F" w:rsidRPr="00A108DE" w:rsidRDefault="002C795F" w:rsidP="00A1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795F" w:rsidRPr="00A108DE" w:rsidSect="00A108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7692"/>
    <w:multiLevelType w:val="multilevel"/>
    <w:tmpl w:val="B358B66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7FB1F42"/>
    <w:multiLevelType w:val="multilevel"/>
    <w:tmpl w:val="50F6867E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F7A3E04"/>
    <w:multiLevelType w:val="multilevel"/>
    <w:tmpl w:val="1A1AD9E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3">
    <w:nsid w:val="6B8464F4"/>
    <w:multiLevelType w:val="multilevel"/>
    <w:tmpl w:val="3C28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21FD9"/>
    <w:multiLevelType w:val="multilevel"/>
    <w:tmpl w:val="FDD0A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72F"/>
    <w:rsid w:val="00104E12"/>
    <w:rsid w:val="00142BA6"/>
    <w:rsid w:val="001A2842"/>
    <w:rsid w:val="002C795F"/>
    <w:rsid w:val="002E5B9F"/>
    <w:rsid w:val="00417266"/>
    <w:rsid w:val="0054178A"/>
    <w:rsid w:val="00543E50"/>
    <w:rsid w:val="0055490F"/>
    <w:rsid w:val="005F7251"/>
    <w:rsid w:val="00600AC7"/>
    <w:rsid w:val="00646F25"/>
    <w:rsid w:val="006748B3"/>
    <w:rsid w:val="00703A83"/>
    <w:rsid w:val="00723572"/>
    <w:rsid w:val="007310DB"/>
    <w:rsid w:val="0074536D"/>
    <w:rsid w:val="0079172F"/>
    <w:rsid w:val="007A3578"/>
    <w:rsid w:val="007A5266"/>
    <w:rsid w:val="008C137D"/>
    <w:rsid w:val="009C7D68"/>
    <w:rsid w:val="00A07FC9"/>
    <w:rsid w:val="00A108DE"/>
    <w:rsid w:val="00A327E3"/>
    <w:rsid w:val="00BB0551"/>
    <w:rsid w:val="00C02517"/>
    <w:rsid w:val="00C374DB"/>
    <w:rsid w:val="00D036B2"/>
    <w:rsid w:val="00D413FE"/>
    <w:rsid w:val="00D4514C"/>
    <w:rsid w:val="00DD7A55"/>
    <w:rsid w:val="00FC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5F"/>
  </w:style>
  <w:style w:type="paragraph" w:styleId="2">
    <w:name w:val="heading 2"/>
    <w:basedOn w:val="a"/>
    <w:link w:val="20"/>
    <w:uiPriority w:val="9"/>
    <w:qFormat/>
    <w:rsid w:val="0079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17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17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7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91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968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872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0ECE-C266-427C-A58E-7E7C8286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202304</dc:creator>
  <cp:lastModifiedBy>admin</cp:lastModifiedBy>
  <cp:revision>15</cp:revision>
  <cp:lastPrinted>2023-11-10T03:57:00Z</cp:lastPrinted>
  <dcterms:created xsi:type="dcterms:W3CDTF">2023-07-28T09:18:00Z</dcterms:created>
  <dcterms:modified xsi:type="dcterms:W3CDTF">2023-11-17T08:18:00Z</dcterms:modified>
</cp:coreProperties>
</file>