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AA" w:rsidRPr="00A83D4E" w:rsidRDefault="007312AA" w:rsidP="007312AA">
      <w:pPr>
        <w:spacing w:after="0" w:line="265" w:lineRule="auto"/>
        <w:ind w:left="1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3D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12AA" w:rsidRPr="00A83D4E" w:rsidRDefault="007312AA" w:rsidP="007312AA">
      <w:pPr>
        <w:spacing w:after="0" w:line="265" w:lineRule="auto"/>
        <w:ind w:left="1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3D4E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4E">
        <w:rPr>
          <w:rFonts w:ascii="Times New Roman" w:hAnsi="Times New Roman" w:cs="Times New Roman"/>
          <w:sz w:val="28"/>
          <w:szCs w:val="28"/>
        </w:rPr>
        <w:t xml:space="preserve"> КАЗАЧИНСКИЙ РАЙОН</w:t>
      </w:r>
    </w:p>
    <w:p w:rsidR="007312AA" w:rsidRDefault="007312AA" w:rsidP="007312AA">
      <w:pPr>
        <w:spacing w:after="0" w:line="265" w:lineRule="auto"/>
        <w:ind w:left="19" w:hanging="10"/>
        <w:jc w:val="center"/>
      </w:pPr>
      <w:r w:rsidRPr="00A83D4E">
        <w:rPr>
          <w:rFonts w:ascii="Times New Roman" w:hAnsi="Times New Roman" w:cs="Times New Roman"/>
          <w:sz w:val="28"/>
          <w:szCs w:val="28"/>
        </w:rPr>
        <w:t>ГАЛАНИНСКИЙ СЕЛЬСКИЙ СОВЕТ ДЕПУТАТОВ</w:t>
      </w:r>
    </w:p>
    <w:p w:rsidR="007312AA" w:rsidRDefault="007312AA" w:rsidP="007312AA">
      <w:pPr>
        <w:spacing w:after="643" w:line="265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РЕШЕНИЕ(ПРОЕКТ)</w:t>
      </w:r>
    </w:p>
    <w:p w:rsidR="007312AA" w:rsidRDefault="007312AA" w:rsidP="007312AA">
      <w:pPr>
        <w:tabs>
          <w:tab w:val="center" w:pos="4687"/>
          <w:tab w:val="right" w:pos="9365"/>
        </w:tabs>
        <w:spacing w:after="578" w:line="238" w:lineRule="auto"/>
        <w:ind w:left="-5" w:right="-14"/>
      </w:pPr>
      <w:r>
        <w:rPr>
          <w:rFonts w:ascii="Times New Roman" w:eastAsia="Times New Roman" w:hAnsi="Times New Roman" w:cs="Times New Roman"/>
          <w:sz w:val="28"/>
        </w:rPr>
        <w:t xml:space="preserve">00.00.2023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с.Галанино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 00</w:t>
      </w:r>
    </w:p>
    <w:p w:rsidR="007312AA" w:rsidRDefault="007312AA" w:rsidP="007312AA">
      <w:pPr>
        <w:spacing w:after="661" w:line="216" w:lineRule="auto"/>
        <w:ind w:left="10" w:right="4224"/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Галанинского сельского Совета депутатов от 07.10.2022г.№21-93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</w:rPr>
        <w:t>Об утверждении Положения о порядке и условиях приватизации муниципального имущества на территории Галанинского сельсовета Казачинского района Красноярского края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05.12.2022 №512-ФЗ «О внесении изменений в Федеральный закон «О приватизации государственного и муниципального имущества», руководствуясь Уставом Галанинского сельсовета Казачинского района Красноярского края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Галанинский сельский Совет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депутатов 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proofErr w:type="gramEnd"/>
    </w:p>
    <w:p w:rsidR="007312AA" w:rsidRDefault="007312AA" w:rsidP="007312AA">
      <w:pPr>
        <w:spacing w:after="0"/>
        <w:ind w:left="71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12AA" w:rsidRDefault="007312AA" w:rsidP="007312AA">
      <w:pPr>
        <w:spacing w:after="287" w:line="265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7312AA" w:rsidRDefault="007312AA" w:rsidP="007312AA">
      <w:pPr>
        <w:numPr>
          <w:ilvl w:val="0"/>
          <w:numId w:val="1"/>
        </w:numPr>
        <w:spacing w:after="0" w:line="238" w:lineRule="auto"/>
        <w:ind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изменения в Приложение к решению от07.10.2022 №21-93 «Об утверждении Положения о порядке и условиях приватизации муниципального имущества на территории Галанинского сельсовета Казачинского района Красноярского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края »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312AA" w:rsidRDefault="007312AA" w:rsidP="007312AA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1.1. Пункт 8 ст.11 Приложения к решению </w:t>
      </w:r>
      <w:r>
        <w:rPr>
          <w:rFonts w:ascii="Times New Roman" w:eastAsia="Times New Roman" w:hAnsi="Times New Roman" w:cs="Times New Roman"/>
          <w:i/>
          <w:sz w:val="28"/>
        </w:rPr>
        <w:t xml:space="preserve">(регламентирующий размер задатка, вносимого претендентом для участия 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аукционе)</w:t>
      </w:r>
      <w:r>
        <w:rPr>
          <w:rFonts w:ascii="Times New Roman" w:eastAsia="Times New Roman" w:hAnsi="Times New Roman" w:cs="Times New Roman"/>
          <w:sz w:val="28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новой редакции:</w:t>
      </w:r>
    </w:p>
    <w:p w:rsidR="007312AA" w:rsidRDefault="007312AA" w:rsidP="007312AA">
      <w:pPr>
        <w:spacing w:after="0" w:line="265" w:lineRule="auto"/>
        <w:ind w:left="19" w:righ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Для участия в аукционе претендент вносит задаток в размере: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рублей.». </w:t>
      </w:r>
    </w:p>
    <w:p w:rsidR="007312AA" w:rsidRDefault="007312AA" w:rsidP="007312AA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1.2. Пункт 5ст.13 Приложения к решению </w:t>
      </w:r>
      <w:r>
        <w:rPr>
          <w:rFonts w:ascii="Times New Roman" w:eastAsia="Times New Roman" w:hAnsi="Times New Roman" w:cs="Times New Roman"/>
          <w:i/>
          <w:sz w:val="28"/>
        </w:rPr>
        <w:t xml:space="preserve">(регламентирующий размер задатка, вносимого претендентом для участия 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конкурсе)</w:t>
      </w:r>
      <w:r>
        <w:rPr>
          <w:rFonts w:ascii="Times New Roman" w:eastAsia="Times New Roman" w:hAnsi="Times New Roman" w:cs="Times New Roman"/>
          <w:sz w:val="28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новой редакции:</w:t>
      </w:r>
    </w:p>
    <w:p w:rsidR="007312AA" w:rsidRDefault="007312AA" w:rsidP="007312AA">
      <w:pPr>
        <w:spacing w:after="0" w:line="265" w:lineRule="auto"/>
        <w:ind w:left="19" w:right="12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Для участия в конкурсе претендент вносит задаток в размере: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рублей.».</w:t>
      </w:r>
    </w:p>
    <w:p w:rsidR="007312AA" w:rsidRDefault="007312AA" w:rsidP="007312AA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 Пункт 4 п.п.2 ст.14 Приложения к решению </w:t>
      </w:r>
      <w:r>
        <w:rPr>
          <w:rFonts w:ascii="Times New Roman" w:eastAsia="Times New Roman" w:hAnsi="Times New Roman" w:cs="Times New Roman"/>
          <w:i/>
          <w:sz w:val="28"/>
        </w:rPr>
        <w:t xml:space="preserve">(регламентирующий размер задатка, вносимого претендентом для участия в продаже посредством публичного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предложения)</w:t>
      </w:r>
      <w:r>
        <w:rPr>
          <w:rFonts w:ascii="Times New Roman" w:eastAsia="Times New Roman" w:hAnsi="Times New Roman" w:cs="Times New Roman"/>
          <w:sz w:val="28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новой редакции: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участия в продаже посредством публичного предложения претендент вносит задаток в размере: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7312AA" w:rsidRDefault="007312AA" w:rsidP="007312AA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рублей.».</w:t>
      </w:r>
    </w:p>
    <w:p w:rsidR="007312AA" w:rsidRDefault="007312AA" w:rsidP="007312AA">
      <w:pPr>
        <w:numPr>
          <w:ilvl w:val="0"/>
          <w:numId w:val="2"/>
        </w:numPr>
        <w:spacing w:after="0" w:line="238" w:lineRule="auto"/>
        <w:ind w:right="-7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решения возложить на главу сельсовета Никифорову Е.В.</w:t>
      </w:r>
    </w:p>
    <w:p w:rsidR="007312AA" w:rsidRPr="002C7F20" w:rsidRDefault="007312AA" w:rsidP="007312AA">
      <w:pPr>
        <w:numPr>
          <w:ilvl w:val="0"/>
          <w:numId w:val="2"/>
        </w:numPr>
        <w:spacing w:after="15" w:line="249" w:lineRule="auto"/>
        <w:ind w:left="-5" w:right="-7" w:firstLine="699"/>
        <w:jc w:val="both"/>
      </w:pPr>
      <w:r w:rsidRPr="002C7F20"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официального </w:t>
      </w:r>
      <w:proofErr w:type="gramStart"/>
      <w:r w:rsidRPr="002C7F20">
        <w:rPr>
          <w:rFonts w:ascii="Times New Roman" w:eastAsia="Times New Roman" w:hAnsi="Times New Roman" w:cs="Times New Roman"/>
          <w:sz w:val="28"/>
        </w:rPr>
        <w:t xml:space="preserve">опубликования 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газете «Галанинский вестник» и подлежит опубликованию на сайте Галанинского сельсовета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галанино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7312AA" w:rsidRDefault="007312AA" w:rsidP="007312AA"/>
    <w:p w:rsidR="007312AA" w:rsidRDefault="007312AA" w:rsidP="007312AA"/>
    <w:p w:rsidR="007312AA" w:rsidRDefault="007312AA" w:rsidP="007312AA"/>
    <w:p w:rsidR="007312AA" w:rsidRPr="002C7F20" w:rsidRDefault="007312AA" w:rsidP="007312AA">
      <w:pPr>
        <w:rPr>
          <w:rFonts w:ascii="Times New Roman" w:hAnsi="Times New Roman" w:cs="Times New Roman"/>
          <w:sz w:val="28"/>
          <w:szCs w:val="28"/>
        </w:rPr>
      </w:pPr>
      <w:r w:rsidRPr="002C7F20">
        <w:rPr>
          <w:rFonts w:ascii="Times New Roman" w:hAnsi="Times New Roman" w:cs="Times New Roman"/>
          <w:sz w:val="28"/>
          <w:szCs w:val="28"/>
        </w:rPr>
        <w:t>Председатель Галанинского сельского</w:t>
      </w:r>
    </w:p>
    <w:p w:rsidR="007312AA" w:rsidRDefault="007312AA" w:rsidP="007312AA">
      <w:pPr>
        <w:rPr>
          <w:rFonts w:ascii="Times New Roman" w:hAnsi="Times New Roman" w:cs="Times New Roman"/>
          <w:sz w:val="28"/>
          <w:szCs w:val="28"/>
        </w:rPr>
      </w:pPr>
      <w:r w:rsidRPr="002C7F2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В.М.Кузьмин</w:t>
      </w:r>
      <w:proofErr w:type="spellEnd"/>
    </w:p>
    <w:p w:rsidR="007312AA" w:rsidRDefault="007312AA" w:rsidP="007312AA">
      <w:pPr>
        <w:rPr>
          <w:rFonts w:ascii="Times New Roman" w:hAnsi="Times New Roman" w:cs="Times New Roman"/>
          <w:sz w:val="28"/>
          <w:szCs w:val="28"/>
        </w:rPr>
      </w:pPr>
    </w:p>
    <w:p w:rsidR="007312AA" w:rsidRPr="002C7F20" w:rsidRDefault="007312AA" w:rsidP="0073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Е.В.Никифорова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6F3" w:rsidRDefault="00D226F3">
      <w:bookmarkStart w:id="0" w:name="_GoBack"/>
      <w:bookmarkEnd w:id="0"/>
    </w:p>
    <w:sectPr w:rsidR="00D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6D3"/>
    <w:multiLevelType w:val="hybridMultilevel"/>
    <w:tmpl w:val="9E824AE8"/>
    <w:lvl w:ilvl="0" w:tplc="36A848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A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4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C77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2D9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33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C59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2E3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6F2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C746A"/>
    <w:multiLevelType w:val="hybridMultilevel"/>
    <w:tmpl w:val="A3D82D34"/>
    <w:lvl w:ilvl="0" w:tplc="8976F9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43C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865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83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A97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AF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04F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A4B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416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A"/>
    <w:rsid w:val="007312AA"/>
    <w:rsid w:val="009B096A"/>
    <w:rsid w:val="00D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69AA-5ADF-4863-99CA-6706ED3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A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2023-01-24T10:37:00Z</dcterms:created>
  <dcterms:modified xsi:type="dcterms:W3CDTF">2023-01-24T10:37:00Z</dcterms:modified>
</cp:coreProperties>
</file>